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5613" w:rsidRDefault="00F05613" w:rsidP="00F05613">
      <w:pPr>
        <w:jc w:val="both"/>
        <w:rPr>
          <w:rStyle w:val="Pogrubienie"/>
          <w:rFonts w:asciiTheme="minorHAnsi" w:hAnsiTheme="minorHAnsi"/>
        </w:rPr>
      </w:pPr>
      <w:r w:rsidRPr="00F05613">
        <w:rPr>
          <w:rFonts w:asciiTheme="minorHAnsi" w:hAnsiTheme="minorHAnsi"/>
          <w:b/>
        </w:rPr>
        <w:t>„Zaprogramuj przyszłość”</w:t>
      </w:r>
      <w:r w:rsidRPr="00F05613">
        <w:rPr>
          <w:rFonts w:asciiTheme="minorHAnsi" w:hAnsiTheme="minorHAnsi"/>
        </w:rPr>
        <w:t xml:space="preserve"> to kompleksowy program edukacji cyfrowej, dzięki któremu </w:t>
      </w:r>
      <w:r w:rsidRPr="00F05613">
        <w:rPr>
          <w:rStyle w:val="Pogrubienie"/>
          <w:rFonts w:asciiTheme="minorHAnsi" w:hAnsiTheme="minorHAnsi"/>
          <w:b w:val="0"/>
        </w:rPr>
        <w:t>blisko 20 000 dzieci z małych miejscowości i wsi pozna podstawy programowania</w:t>
      </w:r>
      <w:r w:rsidRPr="00F05613">
        <w:rPr>
          <w:rStyle w:val="Pogrubienie"/>
          <w:rFonts w:asciiTheme="minorHAnsi" w:hAnsiTheme="minorHAnsi"/>
        </w:rPr>
        <w:t xml:space="preserve"> </w:t>
      </w:r>
      <w:r w:rsidRPr="00F05613">
        <w:rPr>
          <w:rFonts w:asciiTheme="minorHAnsi" w:hAnsiTheme="minorHAnsi"/>
        </w:rPr>
        <w:t>i</w:t>
      </w:r>
      <w:r w:rsidRPr="00F05613">
        <w:rPr>
          <w:rFonts w:asciiTheme="minorHAnsi" w:hAnsiTheme="minorHAnsi"/>
          <w:b/>
        </w:rPr>
        <w:t xml:space="preserve"> </w:t>
      </w:r>
      <w:r w:rsidRPr="00F05613">
        <w:rPr>
          <w:rFonts w:asciiTheme="minorHAnsi" w:hAnsiTheme="minorHAnsi"/>
        </w:rPr>
        <w:t>wykorzystania umiejętności cyfrowych w praktyce</w:t>
      </w:r>
      <w:r w:rsidRPr="00F05613">
        <w:rPr>
          <w:rStyle w:val="Pogrubienie"/>
          <w:rFonts w:asciiTheme="minorHAnsi" w:hAnsiTheme="minorHAnsi"/>
        </w:rPr>
        <w:t xml:space="preserve">. </w:t>
      </w:r>
    </w:p>
    <w:p w:rsidR="00F05613" w:rsidRPr="00F05613" w:rsidRDefault="00F05613" w:rsidP="00F05613">
      <w:pPr>
        <w:jc w:val="both"/>
        <w:rPr>
          <w:rStyle w:val="Pogrubienie"/>
          <w:rFonts w:asciiTheme="minorHAnsi" w:hAnsiTheme="minorHAnsi"/>
        </w:rPr>
      </w:pPr>
    </w:p>
    <w:p w:rsidR="00F05613" w:rsidRDefault="00F05613" w:rsidP="00F05613">
      <w:pPr>
        <w:jc w:val="both"/>
        <w:rPr>
          <w:rFonts w:asciiTheme="minorHAnsi" w:eastAsia="Calibri" w:hAnsiTheme="minorHAnsi" w:cs="Calibri"/>
        </w:rPr>
      </w:pPr>
      <w:r w:rsidRPr="00F05613">
        <w:rPr>
          <w:rStyle w:val="Pogrubienie"/>
          <w:rFonts w:asciiTheme="minorHAnsi" w:hAnsiTheme="minorHAnsi"/>
          <w:b w:val="0"/>
        </w:rPr>
        <w:t>Celem „Zaprogramuj przyszłość” jest</w:t>
      </w:r>
      <w:r w:rsidRPr="00F05613">
        <w:rPr>
          <w:rStyle w:val="Pogrubienie"/>
          <w:rFonts w:asciiTheme="minorHAnsi" w:hAnsiTheme="minorHAnsi"/>
        </w:rPr>
        <w:t xml:space="preserve"> </w:t>
      </w:r>
      <w:r w:rsidRPr="00F05613">
        <w:rPr>
          <w:rFonts w:asciiTheme="minorHAnsi" w:eastAsia="Calibri" w:hAnsiTheme="minorHAnsi" w:cs="Calibri"/>
        </w:rPr>
        <w:t xml:space="preserve">podniesienie kompetencji cyfrowych nauczycieli i edukatorów,  w szczególności wyposażenie ich w kompetencje programistyczne oraz wiedzę i umiejętności dotyczące metodyki nauczania programowania najmłodszych </w:t>
      </w:r>
      <w:proofErr w:type="spellStart"/>
      <w:r w:rsidRPr="00F05613">
        <w:rPr>
          <w:rFonts w:asciiTheme="minorHAnsi" w:eastAsia="Calibri" w:hAnsiTheme="minorHAnsi" w:cs="Calibri"/>
        </w:rPr>
        <w:t>uczni</w:t>
      </w:r>
      <w:proofErr w:type="spellEnd"/>
      <w:r w:rsidRPr="00F05613">
        <w:rPr>
          <w:rFonts w:asciiTheme="minorHAnsi" w:eastAsia="Calibri" w:hAnsiTheme="minorHAnsi" w:cs="Calibri"/>
          <w:lang w:val="it-IT"/>
        </w:rPr>
        <w:t>ó</w:t>
      </w:r>
      <w:r w:rsidRPr="00F05613">
        <w:rPr>
          <w:rFonts w:asciiTheme="minorHAnsi" w:eastAsia="Calibri" w:hAnsiTheme="minorHAnsi" w:cs="Calibri"/>
        </w:rPr>
        <w:t>w. Pozwoli im to na prowadzenie ciekawych zajęć z programowania.</w:t>
      </w:r>
    </w:p>
    <w:p w:rsidR="00F05613" w:rsidRPr="00F05613" w:rsidRDefault="00F05613" w:rsidP="00F05613">
      <w:pPr>
        <w:jc w:val="both"/>
        <w:rPr>
          <w:rFonts w:asciiTheme="minorHAnsi" w:eastAsia="Calibri" w:hAnsiTheme="minorHAnsi" w:cs="Calibri"/>
        </w:rPr>
      </w:pPr>
    </w:p>
    <w:p w:rsidR="00F05613" w:rsidRDefault="00F942F3" w:rsidP="00F05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05613" w:rsidRPr="00F05613">
        <w:rPr>
          <w:rFonts w:asciiTheme="minorHAnsi" w:hAnsiTheme="minorHAnsi"/>
        </w:rPr>
        <w:t xml:space="preserve">oświadczeni trenerzy przygotują 1200 nauczycieli edukacji wczesnoszkolnej z 222 szkół do prowadzenia lekcji z programowania. Szkoły otrzymają zestawy do prowadzenia zajęć z nowych technologii, m.in. roboty, maty edukacyjne oraz tablety. Następnie, świetnie przygotowani nauczyciele, pod okiem trenerów, poprowadzą 15 ciekawych lekcji </w:t>
      </w:r>
      <w:r w:rsidR="00F05613">
        <w:rPr>
          <w:rFonts w:asciiTheme="minorHAnsi" w:hAnsiTheme="minorHAnsi"/>
        </w:rPr>
        <w:br/>
      </w:r>
      <w:r w:rsidR="00F05613" w:rsidRPr="00F05613">
        <w:rPr>
          <w:rFonts w:asciiTheme="minorHAnsi" w:hAnsiTheme="minorHAnsi"/>
        </w:rPr>
        <w:t xml:space="preserve">z programowania dla uczniów klas 1-3. </w:t>
      </w:r>
    </w:p>
    <w:p w:rsidR="00F05613" w:rsidRPr="00F05613" w:rsidRDefault="00F05613" w:rsidP="00F05613">
      <w:pPr>
        <w:jc w:val="both"/>
        <w:rPr>
          <w:rFonts w:asciiTheme="minorHAnsi" w:eastAsiaTheme="minorHAnsi" w:hAnsiTheme="minorHAnsi" w:cstheme="minorBidi"/>
        </w:rPr>
      </w:pPr>
    </w:p>
    <w:p w:rsidR="00F05613" w:rsidRDefault="00F942F3" w:rsidP="00F05613">
      <w:pPr>
        <w:jc w:val="both"/>
        <w:rPr>
          <w:rFonts w:asciiTheme="minorHAnsi" w:eastAsia="Calibri" w:hAnsiTheme="minorHAnsi" w:cs="Calibri"/>
        </w:rPr>
      </w:pPr>
      <w:r>
        <w:rPr>
          <w:rFonts w:asciiTheme="minorHAnsi" w:hAnsiTheme="minorHAnsi"/>
        </w:rPr>
        <w:t>E</w:t>
      </w:r>
      <w:bookmarkStart w:id="0" w:name="_GoBack"/>
      <w:bookmarkEnd w:id="0"/>
      <w:r w:rsidR="00F05613" w:rsidRPr="00F05613">
        <w:rPr>
          <w:rFonts w:asciiTheme="minorHAnsi" w:hAnsiTheme="minorHAnsi"/>
        </w:rPr>
        <w:t xml:space="preserve">dukatorzy, czyli </w:t>
      </w:r>
      <w:r w:rsidR="00F05613" w:rsidRPr="00F05613">
        <w:rPr>
          <w:rFonts w:asciiTheme="minorHAnsi" w:hAnsiTheme="minorHAnsi"/>
          <w:lang w:eastAsia="pl-PL"/>
        </w:rPr>
        <w:t>pracownicy publicznych ośrodków doskonalenia nauczycieli,</w:t>
      </w:r>
      <w:r w:rsidR="00F05613">
        <w:rPr>
          <w:rFonts w:asciiTheme="minorHAnsi" w:hAnsiTheme="minorHAnsi"/>
          <w:lang w:eastAsia="pl-PL"/>
        </w:rPr>
        <w:t xml:space="preserve"> bibliotek oraz centrum kultury, zostaną przygotowani</w:t>
      </w:r>
      <w:r w:rsidR="00F05613" w:rsidRPr="00F05613">
        <w:rPr>
          <w:rFonts w:asciiTheme="minorHAnsi" w:hAnsiTheme="minorHAnsi"/>
          <w:lang w:eastAsia="pl-PL"/>
        </w:rPr>
        <w:t xml:space="preserve"> </w:t>
      </w:r>
      <w:r w:rsidR="00F05613" w:rsidRPr="00F05613">
        <w:rPr>
          <w:rFonts w:asciiTheme="minorHAnsi" w:eastAsia="Calibri" w:hAnsiTheme="minorHAnsi" w:cs="Calibri"/>
        </w:rPr>
        <w:t xml:space="preserve">do pełnienia roli lokalnych liderów aktywizacji cyfrowej. Poznają oni metodykę nauczania programowania najmłodszych oraz sposoby upowszechniania edukacji cyfrowej w swoim regionie. </w:t>
      </w:r>
    </w:p>
    <w:p w:rsidR="00F05613" w:rsidRPr="00F05613" w:rsidRDefault="00F05613" w:rsidP="00F05613">
      <w:pPr>
        <w:jc w:val="both"/>
        <w:rPr>
          <w:rFonts w:asciiTheme="minorHAnsi" w:eastAsia="Calibri" w:hAnsiTheme="minorHAnsi" w:cs="Calibri"/>
        </w:rPr>
      </w:pPr>
    </w:p>
    <w:p w:rsidR="00F05613" w:rsidRPr="00F05613" w:rsidRDefault="00F05613" w:rsidP="00F05613">
      <w:pPr>
        <w:pStyle w:val="TreA"/>
        <w:jc w:val="both"/>
        <w:rPr>
          <w:rFonts w:asciiTheme="minorHAnsi" w:eastAsia="Calibri" w:hAnsiTheme="minorHAnsi" w:cs="Calibri"/>
          <w:sz w:val="24"/>
          <w:szCs w:val="24"/>
        </w:rPr>
      </w:pPr>
      <w:r w:rsidRPr="00F05613">
        <w:rPr>
          <w:rFonts w:asciiTheme="minorHAnsi" w:eastAsia="Calibri" w:hAnsiTheme="minorHAnsi" w:cs="Calibri"/>
          <w:sz w:val="24"/>
          <w:szCs w:val="24"/>
        </w:rPr>
        <w:t xml:space="preserve">Scenariusze zajęć z programowania i inne materiały dydaktyczne, dostępne będą na platformie </w:t>
      </w:r>
      <w:r w:rsidRPr="002E7D33">
        <w:rPr>
          <w:rFonts w:asciiTheme="minorHAnsi" w:eastAsia="Calibri" w:hAnsiTheme="minorHAnsi" w:cs="Calibri"/>
          <w:sz w:val="24"/>
          <w:szCs w:val="24"/>
        </w:rPr>
        <w:t>edukacyjnej</w:t>
      </w:r>
      <w:r w:rsidR="002E7D33" w:rsidRPr="002E7D33">
        <w:rPr>
          <w:rFonts w:asciiTheme="minorHAnsi" w:eastAsia="Calibri" w:hAnsiTheme="minorHAnsi" w:cs="Calibri"/>
          <w:sz w:val="24"/>
          <w:szCs w:val="24"/>
        </w:rPr>
        <w:t xml:space="preserve"> </w:t>
      </w:r>
      <w:hyperlink r:id="rId8" w:history="1">
        <w:r w:rsidR="002E7D33" w:rsidRPr="002E7D33">
          <w:rPr>
            <w:rStyle w:val="Hipercze"/>
            <w:rFonts w:asciiTheme="minorHAnsi" w:hAnsiTheme="minorHAnsi"/>
            <w:sz w:val="24"/>
            <w:szCs w:val="24"/>
          </w:rPr>
          <w:t>www.zaprogramujprzyszlosc.edu.pl</w:t>
        </w:r>
      </w:hyperlink>
      <w:r w:rsidRPr="002E7D33">
        <w:rPr>
          <w:rFonts w:asciiTheme="minorHAnsi" w:eastAsia="Calibri" w:hAnsiTheme="minorHAnsi" w:cs="Calibri"/>
        </w:rPr>
        <w:t>,</w:t>
      </w:r>
      <w:r w:rsidRPr="00F05613">
        <w:rPr>
          <w:rFonts w:asciiTheme="minorHAnsi" w:eastAsia="Calibri" w:hAnsiTheme="minorHAnsi" w:cs="Calibri"/>
          <w:sz w:val="24"/>
          <w:szCs w:val="24"/>
        </w:rPr>
        <w:t xml:space="preserve"> pełniącej rolę bazy wiedzy i forum wymiany doświadczeń. Każdy nauczyciel i edukator będzie miał możliwość uczestniczenia w </w:t>
      </w:r>
      <w:r>
        <w:rPr>
          <w:rFonts w:asciiTheme="minorHAnsi" w:eastAsia="Calibri" w:hAnsiTheme="minorHAnsi" w:cs="Calibri"/>
          <w:sz w:val="24"/>
          <w:szCs w:val="24"/>
        </w:rPr>
        <w:t>tematycznych webinariach.</w:t>
      </w:r>
    </w:p>
    <w:p w:rsidR="00F05613" w:rsidRPr="00F05613" w:rsidRDefault="00F05613" w:rsidP="00F05613">
      <w:pPr>
        <w:pStyle w:val="NormalnyWeb"/>
        <w:jc w:val="both"/>
        <w:rPr>
          <w:rFonts w:asciiTheme="minorHAnsi" w:eastAsiaTheme="minorHAnsi" w:hAnsiTheme="minorHAnsi" w:cstheme="minorBidi"/>
          <w:lang w:eastAsia="en-US"/>
        </w:rPr>
      </w:pPr>
      <w:r w:rsidRPr="00F05613">
        <w:rPr>
          <w:rStyle w:val="Pogrubienie"/>
          <w:rFonts w:asciiTheme="minorHAnsi" w:hAnsiTheme="minorHAnsi"/>
          <w:b w:val="0"/>
        </w:rPr>
        <w:t xml:space="preserve">„Zaprogramuj </w:t>
      </w:r>
      <w:r w:rsidR="002E7D33">
        <w:rPr>
          <w:rStyle w:val="Pogrubienie"/>
          <w:rFonts w:asciiTheme="minorHAnsi" w:hAnsiTheme="minorHAnsi"/>
          <w:b w:val="0"/>
        </w:rPr>
        <w:t>p</w:t>
      </w:r>
      <w:r w:rsidRPr="00F05613">
        <w:rPr>
          <w:rStyle w:val="Pogrubienie"/>
          <w:rFonts w:asciiTheme="minorHAnsi" w:hAnsiTheme="minorHAnsi"/>
          <w:b w:val="0"/>
        </w:rPr>
        <w:t xml:space="preserve">rzyszłość” to 9 projektów regionalnych, </w:t>
      </w:r>
      <w:r w:rsidRPr="00F05613">
        <w:rPr>
          <w:rFonts w:asciiTheme="minorHAnsi" w:eastAsiaTheme="minorHAnsi" w:hAnsiTheme="minorHAnsi" w:cstheme="minorBidi"/>
          <w:lang w:eastAsia="en-US"/>
        </w:rPr>
        <w:t xml:space="preserve">realizowanych </w:t>
      </w:r>
      <w:r w:rsidR="002E7D33" w:rsidRPr="00F05613">
        <w:rPr>
          <w:rFonts w:asciiTheme="minorHAnsi" w:hAnsiTheme="minorHAnsi"/>
        </w:rPr>
        <w:t>w województwach dolnośląskim, kujawsko-pomorskim, łódzkim, pomorskim, śląskim, warmińsko-mazurskim i zachodniopomorskim</w:t>
      </w:r>
      <w:r w:rsidR="002E7D33">
        <w:rPr>
          <w:rFonts w:asciiTheme="minorHAnsi" w:hAnsiTheme="minorHAnsi"/>
        </w:rPr>
        <w:t>,</w:t>
      </w:r>
      <w:r w:rsidR="002E7D33" w:rsidRPr="00F0561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05613">
        <w:rPr>
          <w:rFonts w:asciiTheme="minorHAnsi" w:eastAsiaTheme="minorHAnsi" w:hAnsiTheme="minorHAnsi" w:cstheme="minorBidi"/>
          <w:lang w:eastAsia="en-US"/>
        </w:rPr>
        <w:t xml:space="preserve">ze środków Europejskiego Funduszu Rozwoju Regionalnego, w ramach Programu Operacyjnego Polska Cyfrowa. </w:t>
      </w:r>
    </w:p>
    <w:p w:rsidR="00F05613" w:rsidRDefault="00F05613" w:rsidP="00F056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5613" w:rsidRDefault="00F05613" w:rsidP="00F05613">
      <w:r>
        <w:t xml:space="preserve">Strona projektu: </w:t>
      </w:r>
      <w:hyperlink r:id="rId9" w:history="1">
        <w:r>
          <w:rPr>
            <w:rStyle w:val="Hipercze"/>
          </w:rPr>
          <w:t>www.zaprogramujprzyszlosc.edu.pl</w:t>
        </w:r>
      </w:hyperlink>
      <w:r>
        <w:t xml:space="preserve"> </w:t>
      </w:r>
    </w:p>
    <w:p w:rsidR="00F05613" w:rsidRDefault="00F05613" w:rsidP="00F05613">
      <w:r>
        <w:t>F</w:t>
      </w:r>
      <w:r w:rsidR="00F942F3">
        <w:t>a</w:t>
      </w:r>
      <w:r>
        <w:t xml:space="preserve">npage na FB: </w:t>
      </w:r>
      <w:hyperlink r:id="rId10" w:history="1">
        <w:r>
          <w:rPr>
            <w:rStyle w:val="Hipercze"/>
          </w:rPr>
          <w:t>www.fb.com/ZaprogramujPrzyszlosc</w:t>
        </w:r>
      </w:hyperlink>
    </w:p>
    <w:p w:rsidR="00F05613" w:rsidRDefault="00F05613" w:rsidP="00F05613">
      <w:pPr>
        <w:rPr>
          <w:rStyle w:val="Hipercze"/>
        </w:rPr>
      </w:pPr>
      <w:r>
        <w:t xml:space="preserve">Formularz rekrutacyjny dla edukatorów: </w:t>
      </w:r>
      <w:hyperlink r:id="rId11" w:history="1">
        <w:r>
          <w:rPr>
            <w:rStyle w:val="Hipercze"/>
          </w:rPr>
          <w:t>http://zaprogramujprzyszlosc.edu.pl/formularz-edukatorzy</w:t>
        </w:r>
      </w:hyperlink>
    </w:p>
    <w:p w:rsidR="00F05613" w:rsidRDefault="00F05613" w:rsidP="00F05613">
      <w:pPr>
        <w:rPr>
          <w:rStyle w:val="Hipercze"/>
        </w:rPr>
      </w:pPr>
    </w:p>
    <w:p w:rsidR="00F05613" w:rsidRDefault="00F05613" w:rsidP="00F05613">
      <w:pPr>
        <w:rPr>
          <w:rStyle w:val="Hipercze"/>
        </w:rPr>
      </w:pPr>
    </w:p>
    <w:p w:rsidR="00F05613" w:rsidRDefault="00F05613" w:rsidP="00F05613">
      <w:pPr>
        <w:rPr>
          <w:rStyle w:val="Hipercze"/>
        </w:rPr>
      </w:pPr>
    </w:p>
    <w:p w:rsidR="00F05613" w:rsidRDefault="00F05613" w:rsidP="00F05613">
      <w:pPr>
        <w:rPr>
          <w:b/>
        </w:rPr>
      </w:pPr>
    </w:p>
    <w:p w:rsidR="00F05613" w:rsidRDefault="00F05613" w:rsidP="00F05613">
      <w:pPr>
        <w:jc w:val="both"/>
      </w:pPr>
    </w:p>
    <w:p w:rsidR="00F05613" w:rsidRDefault="00F05613"/>
    <w:sectPr w:rsidR="00F0561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69" w:right="1134" w:bottom="1693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41" w:rsidRDefault="00066741">
      <w:r>
        <w:separator/>
      </w:r>
    </w:p>
  </w:endnote>
  <w:endnote w:type="continuationSeparator" w:id="0">
    <w:p w:rsidR="00066741" w:rsidRDefault="000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CE" w:rsidRDefault="004024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CE" w:rsidRDefault="004024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CE" w:rsidRDefault="004024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41" w:rsidRDefault="00066741">
      <w:r>
        <w:separator/>
      </w:r>
    </w:p>
  </w:footnote>
  <w:footnote w:type="continuationSeparator" w:id="0">
    <w:p w:rsidR="00066741" w:rsidRDefault="0006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CE" w:rsidRDefault="00207F5F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8541385</wp:posOffset>
          </wp:positionV>
          <wp:extent cx="6118860" cy="697865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697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-360045</wp:posOffset>
          </wp:positionV>
          <wp:extent cx="1669415" cy="684530"/>
          <wp:effectExtent l="19050" t="0" r="698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845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CE" w:rsidRDefault="004024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5F"/>
    <w:rsid w:val="00066741"/>
    <w:rsid w:val="00207F5F"/>
    <w:rsid w:val="00266E57"/>
    <w:rsid w:val="002E7D33"/>
    <w:rsid w:val="003430DE"/>
    <w:rsid w:val="00377146"/>
    <w:rsid w:val="004024CE"/>
    <w:rsid w:val="00522635"/>
    <w:rsid w:val="00A4443B"/>
    <w:rsid w:val="00A9643A"/>
    <w:rsid w:val="00E3083D"/>
    <w:rsid w:val="00F05613"/>
    <w:rsid w:val="00F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Pogrubienie">
    <w:name w:val="Strong"/>
    <w:uiPriority w:val="22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semiHidden/>
    <w:unhideWhenUsed/>
    <w:rsid w:val="00F056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56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reA">
    <w:name w:val="Treść A"/>
    <w:uiPriority w:val="99"/>
    <w:semiHidden/>
    <w:rsid w:val="00F05613"/>
    <w:rPr>
      <w:rFonts w:ascii="Helvetica" w:eastAsia="Arial Unicode MS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Pogrubienie">
    <w:name w:val="Strong"/>
    <w:uiPriority w:val="22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semiHidden/>
    <w:unhideWhenUsed/>
    <w:rsid w:val="00F0561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56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reA">
    <w:name w:val="Treść A"/>
    <w:uiPriority w:val="99"/>
    <w:semiHidden/>
    <w:rsid w:val="00F05613"/>
    <w:rPr>
      <w:rFonts w:ascii="Helvetica" w:eastAsia="Arial Unicode MS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rogramujprzyszlosc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programujprzyszlosc.edu.pl/formularz-edukatorz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b.com/ZaprogramujPrzyszlo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rogramujprzyszlosc.edu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Stawska Anna 2</cp:lastModifiedBy>
  <cp:revision>4</cp:revision>
  <cp:lastPrinted>1900-12-31T23:00:00Z</cp:lastPrinted>
  <dcterms:created xsi:type="dcterms:W3CDTF">2017-12-21T13:15:00Z</dcterms:created>
  <dcterms:modified xsi:type="dcterms:W3CDTF">2017-12-22T09:31:00Z</dcterms:modified>
</cp:coreProperties>
</file>